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8C93" w14:textId="77777777" w:rsidR="00202815" w:rsidRDefault="00202815" w:rsidP="00202815">
      <w:pPr>
        <w:jc w:val="both"/>
      </w:pPr>
      <w:r>
        <w:t>- Anno Accademico 2005-2006</w:t>
      </w:r>
    </w:p>
    <w:p w14:paraId="1B1BAA10" w14:textId="77777777" w:rsidR="00202815" w:rsidRDefault="00202815" w:rsidP="00202815">
      <w:pPr>
        <w:jc w:val="both"/>
      </w:pPr>
      <w:r>
        <w:t>Progetto “Il Mediterraneo tra conflitti e cooperazione” finanziato dall’Ateneo di Palermo sulla base della legge 429/85.</w:t>
      </w:r>
    </w:p>
    <w:p w14:paraId="0F57E64E" w14:textId="77777777" w:rsidR="00202815" w:rsidRDefault="00202815" w:rsidP="00202815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6352898B" w14:textId="77777777" w:rsidR="00D228C4" w:rsidRDefault="00D228C4"/>
    <w:sectPr w:rsidR="00D228C4" w:rsidSect="00945C8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953DA"/>
    <w:rsid w:val="002026F2"/>
    <w:rsid w:val="00202815"/>
    <w:rsid w:val="003F139F"/>
    <w:rsid w:val="00466F10"/>
    <w:rsid w:val="00562A3B"/>
    <w:rsid w:val="00710B51"/>
    <w:rsid w:val="007B05A6"/>
    <w:rsid w:val="007D6CB6"/>
    <w:rsid w:val="0082253E"/>
    <w:rsid w:val="00845D1E"/>
    <w:rsid w:val="00945C87"/>
    <w:rsid w:val="009C4D5F"/>
    <w:rsid w:val="00A51C2A"/>
    <w:rsid w:val="00B07AE5"/>
    <w:rsid w:val="00CD2558"/>
    <w:rsid w:val="00D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2</cp:revision>
  <dcterms:created xsi:type="dcterms:W3CDTF">2024-02-05T15:53:00Z</dcterms:created>
  <dcterms:modified xsi:type="dcterms:W3CDTF">2024-02-05T15:53:00Z</dcterms:modified>
</cp:coreProperties>
</file>