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C6D66B" w14:textId="77777777" w:rsidR="00D84320" w:rsidRDefault="00D84320" w:rsidP="00D84320">
      <w:pPr>
        <w:jc w:val="both"/>
      </w:pPr>
      <w:r>
        <w:t>Dal 05 maggio 2014 al 05 maggio 2015</w:t>
      </w:r>
    </w:p>
    <w:p w14:paraId="651C8715" w14:textId="77777777" w:rsidR="00D84320" w:rsidRDefault="00D84320" w:rsidP="00D84320">
      <w:pPr>
        <w:jc w:val="both"/>
      </w:pPr>
      <w:r>
        <w:t>Progetto “</w:t>
      </w:r>
      <w:r w:rsidRPr="00BB579A">
        <w:rPr>
          <w:b/>
          <w:bCs/>
        </w:rPr>
        <w:t xml:space="preserve">E </w:t>
      </w:r>
      <w:proofErr w:type="spellStart"/>
      <w:r w:rsidRPr="00BB579A">
        <w:rPr>
          <w:b/>
          <w:bCs/>
        </w:rPr>
        <w:t>governement</w:t>
      </w:r>
      <w:proofErr w:type="spellEnd"/>
      <w:r w:rsidRPr="00BB579A">
        <w:rPr>
          <w:b/>
          <w:bCs/>
        </w:rPr>
        <w:t xml:space="preserve"> e Gestione eco-sostenibile</w:t>
      </w:r>
      <w:r>
        <w:t>”.</w:t>
      </w:r>
    </w:p>
    <w:p w14:paraId="12772406" w14:textId="77777777" w:rsidR="00D84320" w:rsidRDefault="00D84320" w:rsidP="00D84320">
      <w:pPr>
        <w:jc w:val="both"/>
      </w:pPr>
      <w:r>
        <w:t xml:space="preserve">Un progetto finalizzato all’aggiornamento e alla qualificazione degli operatori di due aziende multiservizi. Il progetto comprende al proprio interno diverse attività formative riportando come linea guida la de-materializzazione dei documenti, lo snellimento dei processi aziendali, l’acquisizione della capacità di </w:t>
      </w:r>
      <w:proofErr w:type="spellStart"/>
      <w:r>
        <w:t>problem</w:t>
      </w:r>
      <w:proofErr w:type="spellEnd"/>
      <w:r>
        <w:t xml:space="preserve"> solving, tutte pratiche che migliorano le prestazioni dei dipendenti ed alzano il livello produttivo dell'azienda stessa.</w:t>
      </w:r>
    </w:p>
    <w:p w14:paraId="7FADA329" w14:textId="77777777" w:rsidR="00D84320" w:rsidRDefault="00D84320" w:rsidP="00D84320">
      <w:pPr>
        <w:jc w:val="both"/>
      </w:pPr>
      <w:r>
        <w:t xml:space="preserve">Il percorso ha una durata di 360 ore e coinvolge 77 dipendenti di una Azienda Siciliana e di una Azienda Piemontese. Progetto finanziato dal Fondo Interprofessionale </w:t>
      </w:r>
      <w:proofErr w:type="spellStart"/>
      <w:r>
        <w:t>Fon.Ter</w:t>
      </w:r>
      <w:proofErr w:type="spellEnd"/>
      <w:r>
        <w:t>.</w:t>
      </w:r>
    </w:p>
    <w:p w14:paraId="10450F62" w14:textId="77777777" w:rsidR="00D84320" w:rsidRDefault="00D84320" w:rsidP="00D84320">
      <w:pPr>
        <w:jc w:val="both"/>
      </w:pPr>
      <w:r>
        <w:t>Dal 07 gennaio 2015 al 20 maggio 2016</w:t>
      </w:r>
    </w:p>
    <w:p w14:paraId="446BEBCE" w14:textId="77777777" w:rsidR="00D84320" w:rsidRDefault="00D84320" w:rsidP="00D84320">
      <w:pPr>
        <w:jc w:val="both"/>
      </w:pPr>
      <w:r>
        <w:t xml:space="preserve">Progetto </w:t>
      </w:r>
      <w:proofErr w:type="spellStart"/>
      <w:r>
        <w:t>EaS</w:t>
      </w:r>
      <w:proofErr w:type="spellEnd"/>
      <w:r>
        <w:t xml:space="preserve"> “</w:t>
      </w:r>
      <w:r w:rsidRPr="00FF1F0F">
        <w:rPr>
          <w:b/>
          <w:bCs/>
        </w:rPr>
        <w:t>Nuove finestre sul mondo – Cooperazione allo sviluppo e immigrazione</w:t>
      </w:r>
      <w:r>
        <w:t>”.</w:t>
      </w:r>
    </w:p>
    <w:p w14:paraId="7B42296E" w14:textId="77777777" w:rsidR="00D84320" w:rsidRDefault="00D84320" w:rsidP="00D84320">
      <w:pPr>
        <w:jc w:val="both"/>
      </w:pPr>
      <w:r>
        <w:t xml:space="preserve">Un progetto di sensibilizzazione/informazione (a beneficio di 900 </w:t>
      </w:r>
      <w:proofErr w:type="spellStart"/>
      <w:r>
        <w:t>studeni</w:t>
      </w:r>
      <w:proofErr w:type="spellEnd"/>
      <w:r>
        <w:t xml:space="preserve"> delle scuole secondarie di secondo grado della città di Palermo) sui temi della Cooperazione italiana allo sviluppo e immigrazione.</w:t>
      </w:r>
    </w:p>
    <w:p w14:paraId="343C5ADF" w14:textId="77777777" w:rsidR="00D84320" w:rsidRDefault="00D84320" w:rsidP="00D84320">
      <w:pPr>
        <w:jc w:val="both"/>
      </w:pPr>
      <w:r>
        <w:t>Progetto cofinanziato dal Ministero Affari Esteri italiano; ID: AID/10316/ENGIM/ITA.</w:t>
      </w:r>
    </w:p>
    <w:p w14:paraId="2C1A8B84" w14:textId="77777777" w:rsidR="00D84320" w:rsidRDefault="00D84320" w:rsidP="00D84320">
      <w:pPr>
        <w:jc w:val="both"/>
      </w:pPr>
      <w:r>
        <w:t>Dal 01 settembre 2014 al 31 agosto 2016</w:t>
      </w:r>
    </w:p>
    <w:p w14:paraId="11672404" w14:textId="77777777" w:rsidR="00D84320" w:rsidRDefault="00D84320" w:rsidP="00D84320">
      <w:pPr>
        <w:jc w:val="both"/>
      </w:pPr>
      <w:r>
        <w:t>Progetto "</w:t>
      </w:r>
      <w:proofErr w:type="spellStart"/>
      <w:r w:rsidRPr="00FF1F0F">
        <w:rPr>
          <w:b/>
          <w:bCs/>
        </w:rPr>
        <w:t>Sign</w:t>
      </w:r>
      <w:proofErr w:type="spellEnd"/>
      <w:r w:rsidRPr="00FF1F0F">
        <w:rPr>
          <w:b/>
          <w:bCs/>
        </w:rPr>
        <w:t xml:space="preserve"> </w:t>
      </w:r>
      <w:proofErr w:type="spellStart"/>
      <w:r w:rsidRPr="00FF1F0F">
        <w:rPr>
          <w:b/>
          <w:bCs/>
        </w:rPr>
        <w:t>Arts</w:t>
      </w:r>
      <w:proofErr w:type="spellEnd"/>
      <w:r>
        <w:t>".</w:t>
      </w:r>
    </w:p>
    <w:p w14:paraId="3CDD77DC" w14:textId="77777777" w:rsidR="00D84320" w:rsidRDefault="00D84320" w:rsidP="00D84320">
      <w:pPr>
        <w:jc w:val="both"/>
      </w:pPr>
      <w:r>
        <w:t>Un progetto biennale con lo scopo di formare gli insegnanti, gli insegnanti di sostegno e i genitori di ragazzi sordi, secondo gli standard europei, e di supportare gli stessi attraverso laboratori artistici (danza, teatro, pittura, ceramica...). Progetto in collaborazione con partner ed istituzioni internazionali (Turchia, Italia, Slovenia e Lituania).</w:t>
      </w:r>
    </w:p>
    <w:p w14:paraId="174BF490" w14:textId="77777777" w:rsidR="00D84320" w:rsidRDefault="00D84320" w:rsidP="00D84320">
      <w:pPr>
        <w:jc w:val="both"/>
      </w:pPr>
      <w:r>
        <w:t xml:space="preserve">Progetto cofinanziato dalla Comunità Europea, programma Erasmus+ / KA2 </w:t>
      </w:r>
      <w:proofErr w:type="spellStart"/>
      <w:r>
        <w:t>Cooperation</w:t>
      </w:r>
      <w:proofErr w:type="spellEnd"/>
      <w:r>
        <w:t xml:space="preserve"> and Innovation for Good </w:t>
      </w:r>
      <w:proofErr w:type="spellStart"/>
      <w:r>
        <w:t>Practices</w:t>
      </w:r>
      <w:proofErr w:type="spellEnd"/>
      <w:r>
        <w:t xml:space="preserve"> / Strategic Partnerships; ID: 2014-1-TR01-KA201-011750.</w:t>
      </w:r>
    </w:p>
    <w:p w14:paraId="6352898B" w14:textId="77777777" w:rsidR="00D228C4" w:rsidRDefault="00D228C4"/>
    <w:sectPr w:rsidR="00D228C4" w:rsidSect="00A35C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2026F2"/>
    <w:rsid w:val="00202815"/>
    <w:rsid w:val="003C612A"/>
    <w:rsid w:val="00466F10"/>
    <w:rsid w:val="00710B51"/>
    <w:rsid w:val="007B05A6"/>
    <w:rsid w:val="007D6CB6"/>
    <w:rsid w:val="00845D1E"/>
    <w:rsid w:val="009C4D5F"/>
    <w:rsid w:val="00A35C34"/>
    <w:rsid w:val="00A51C2A"/>
    <w:rsid w:val="00C049BA"/>
    <w:rsid w:val="00C25511"/>
    <w:rsid w:val="00D228C4"/>
    <w:rsid w:val="00D84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256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2024-02-05T15:53:00Z</dcterms:created>
  <dcterms:modified xsi:type="dcterms:W3CDTF">2024-02-05T16:49:00Z</dcterms:modified>
</cp:coreProperties>
</file>